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Pr="00214C08" w:rsidRDefault="0085436F" w:rsidP="00214C08">
      <w:pPr>
        <w:jc w:val="center"/>
        <w:rPr>
          <w:b/>
        </w:rPr>
      </w:pPr>
      <w:r w:rsidRPr="00214C08">
        <w:rPr>
          <w:b/>
        </w:rPr>
        <w:t>Riverdale State Hospital Case Study</w:t>
      </w:r>
    </w:p>
    <w:p w:rsidR="00214C08" w:rsidRDefault="00214C08" w:rsidP="00214C08">
      <w:pPr>
        <w:jc w:val="center"/>
      </w:pPr>
    </w:p>
    <w:p w:rsidR="00214C08" w:rsidRDefault="00214C08" w:rsidP="00214C08">
      <w:pPr>
        <w:jc w:val="center"/>
      </w:pPr>
    </w:p>
    <w:p w:rsidR="00214C08" w:rsidRDefault="0085436F" w:rsidP="00214C08">
      <w:pPr>
        <w:jc w:val="center"/>
      </w:pPr>
      <w:r>
        <w:t>Name</w:t>
      </w:r>
    </w:p>
    <w:p w:rsidR="00214C08" w:rsidRDefault="0085436F" w:rsidP="00214C08">
      <w:pPr>
        <w:jc w:val="center"/>
      </w:pPr>
      <w:r>
        <w:t>Affiliation</w:t>
      </w:r>
    </w:p>
    <w:p w:rsidR="00214C08" w:rsidRDefault="0085436F" w:rsidP="00214C08">
      <w:pPr>
        <w:jc w:val="center"/>
      </w:pPr>
      <w:r>
        <w:t>Date</w:t>
      </w: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214C08" w:rsidP="00214C08">
      <w:pPr>
        <w:jc w:val="center"/>
      </w:pPr>
    </w:p>
    <w:p w:rsidR="00214C08" w:rsidRDefault="0085436F" w:rsidP="00214C08">
      <w:pPr>
        <w:jc w:val="center"/>
        <w:rPr>
          <w:b/>
        </w:rPr>
      </w:pPr>
      <w:r w:rsidRPr="00214C08">
        <w:rPr>
          <w:b/>
        </w:rPr>
        <w:t>Riverdale State Hospital Case Study</w:t>
      </w:r>
    </w:p>
    <w:p w:rsidR="00F85644" w:rsidRPr="00214C08" w:rsidRDefault="00F85644" w:rsidP="00214C08">
      <w:pPr>
        <w:jc w:val="center"/>
        <w:rPr>
          <w:b/>
        </w:rPr>
      </w:pPr>
      <w:r>
        <w:rPr>
          <w:b/>
        </w:rPr>
        <w:t xml:space="preserve">Introduction </w:t>
      </w:r>
    </w:p>
    <w:p w:rsidR="00214C08" w:rsidRDefault="0085436F" w:rsidP="00214C08">
      <w:r>
        <w:tab/>
        <w:t xml:space="preserve">The </w:t>
      </w:r>
      <w:r w:rsidR="00A15F23">
        <w:t>cost of</w:t>
      </w:r>
      <w:r>
        <w:t xml:space="preserve"> poor communication within a firm is very </w:t>
      </w:r>
      <w:r w:rsidR="00A15F23">
        <w:t>high. Such</w:t>
      </w:r>
      <w:r>
        <w:t xml:space="preserve"> poor communication quality is associated with attrition and poor workers engagement </w:t>
      </w:r>
      <w:r w:rsidR="005C7F55">
        <w:t xml:space="preserve">.development and learning schedule communication skills cover small explicit and </w:t>
      </w:r>
      <w:r w:rsidR="00A15F23">
        <w:t>syntactic</w:t>
      </w:r>
      <w:r w:rsidR="005C7F55">
        <w:t xml:space="preserve"> areas of the communication </w:t>
      </w:r>
      <w:r w:rsidR="00A15F23">
        <w:t>process. Communication</w:t>
      </w:r>
      <w:r w:rsidR="005C7F55">
        <w:t xml:space="preserve"> </w:t>
      </w:r>
      <w:r w:rsidR="00A15F23">
        <w:t>involves exchang</w:t>
      </w:r>
      <w:r w:rsidR="005C7F55">
        <w:t xml:space="preserve">ing </w:t>
      </w:r>
      <w:r w:rsidR="00A15F23">
        <w:t>thoughts, feeling</w:t>
      </w:r>
      <w:r w:rsidR="005C7F55">
        <w:t xml:space="preserve">s, and emotions; however, critical thinking provides the foundation for this </w:t>
      </w:r>
      <w:r w:rsidR="00A15F23">
        <w:t>exchange</w:t>
      </w:r>
      <w:r w:rsidR="005C7F55">
        <w:t xml:space="preserve">; such review is a tool to build communication </w:t>
      </w:r>
      <w:r w:rsidR="00A15F23">
        <w:t>thoughts comprehensibly. Effective</w:t>
      </w:r>
      <w:r w:rsidR="005C7F55">
        <w:t xml:space="preserve"> communication </w:t>
      </w:r>
      <w:r w:rsidR="00A15F23">
        <w:t>behind</w:t>
      </w:r>
      <w:r w:rsidR="005C7F55">
        <w:t xml:space="preserve"> a straightforward thought process, while critical thinking produces clarity </w:t>
      </w:r>
      <w:r w:rsidR="00A15F23">
        <w:t>in diverse</w:t>
      </w:r>
      <w:r w:rsidR="005C7F55">
        <w:t xml:space="preserve"> thoughts. Precarious thinking allows organization leaders to assist others </w:t>
      </w:r>
      <w:r w:rsidR="00A15F23">
        <w:t>through</w:t>
      </w:r>
      <w:r w:rsidR="005C7F55">
        <w:t xml:space="preserve"> following the thought </w:t>
      </w:r>
      <w:r w:rsidR="00A15F23">
        <w:t>process. The</w:t>
      </w:r>
      <w:r w:rsidR="005C7F55">
        <w:t xml:space="preserve"> reflection also helps leaders to respond effectively </w:t>
      </w:r>
      <w:r w:rsidR="004E53B7">
        <w:t>in a particular context rather than countering.</w:t>
      </w:r>
    </w:p>
    <w:p w:rsidR="00F85644" w:rsidRPr="00F85644" w:rsidRDefault="00F85644" w:rsidP="00F85644">
      <w:pPr>
        <w:jc w:val="center"/>
        <w:rPr>
          <w:b/>
        </w:rPr>
      </w:pPr>
      <w:r w:rsidRPr="00F85644">
        <w:rPr>
          <w:b/>
        </w:rPr>
        <w:t>Case Summary</w:t>
      </w:r>
    </w:p>
    <w:p w:rsidR="004E53B7" w:rsidRDefault="0085436F" w:rsidP="00214C08">
      <w:r>
        <w:tab/>
      </w:r>
      <w:r w:rsidR="00E85BC6">
        <w:t xml:space="preserve">The case study outlines various problems in </w:t>
      </w:r>
      <w:r w:rsidR="00E85BC6" w:rsidRPr="00E85BC6">
        <w:t>Riv</w:t>
      </w:r>
      <w:r w:rsidR="00E85BC6">
        <w:t>erdale State Hospital .also the case study offers insights into how rapidly the base for new information is expanding, impacting the hospital's top, bottom communication plan</w:t>
      </w:r>
      <w:r w:rsidR="00A15F23">
        <w:t>. Despite</w:t>
      </w:r>
      <w:r w:rsidR="00E85BC6">
        <w:t xml:space="preserve"> how successful and capable the hospital workers are staff communication, and training are ignored, creating a challenge. Besides, To </w:t>
      </w:r>
      <w:r w:rsidR="00A15F23">
        <w:t>handle</w:t>
      </w:r>
      <w:r w:rsidR="00E85BC6">
        <w:t xml:space="preserve"> the </w:t>
      </w:r>
      <w:r w:rsidR="00A15F23">
        <w:t>problems, there</w:t>
      </w:r>
      <w:r w:rsidR="00E85BC6">
        <w:t xml:space="preserve"> is a need for an inclusive approach </w:t>
      </w:r>
      <w:r w:rsidR="00C54753">
        <w:t>to hospital</w:t>
      </w:r>
      <w:r w:rsidR="00A15F23">
        <w:t xml:space="preserve"> leaders and workers. The managemen</w:t>
      </w:r>
      <w:r w:rsidR="00C54753">
        <w:t xml:space="preserve">t of the organization has to set </w:t>
      </w:r>
      <w:r w:rsidR="00A15F23">
        <w:t>communication</w:t>
      </w:r>
      <w:r w:rsidR="00C54753">
        <w:t xml:space="preserve"> goals and reach </w:t>
      </w:r>
      <w:r w:rsidR="00A15F23">
        <w:t>them. Besides</w:t>
      </w:r>
      <w:r w:rsidR="00C54753">
        <w:t xml:space="preserve">, the leaders have to </w:t>
      </w:r>
      <w:r w:rsidR="00A15F23">
        <w:t>develop effective</w:t>
      </w:r>
      <w:r w:rsidR="00C54753">
        <w:t xml:space="preserve"> </w:t>
      </w:r>
      <w:r w:rsidR="00A15F23">
        <w:t>interventions</w:t>
      </w:r>
      <w:r w:rsidR="00C54753">
        <w:t xml:space="preserve"> and deliver result-oriented and practical solutions.</w:t>
      </w:r>
    </w:p>
    <w:p w:rsidR="00F85644" w:rsidRPr="00F85644" w:rsidRDefault="00F85644" w:rsidP="00F85644">
      <w:pPr>
        <w:jc w:val="center"/>
        <w:rPr>
          <w:b/>
        </w:rPr>
      </w:pPr>
      <w:r w:rsidRPr="00F85644">
        <w:rPr>
          <w:b/>
        </w:rPr>
        <w:t>Communication Problems Analysis Solutions</w:t>
      </w:r>
    </w:p>
    <w:p w:rsidR="00C54753" w:rsidRDefault="0085436F" w:rsidP="00CC458C">
      <w:pPr>
        <w:jc w:val="center"/>
        <w:rPr>
          <w:b/>
        </w:rPr>
      </w:pPr>
      <w:r w:rsidRPr="00CC458C">
        <w:rPr>
          <w:b/>
        </w:rPr>
        <w:t>Question One</w:t>
      </w:r>
    </w:p>
    <w:p w:rsidR="00612D9B" w:rsidRDefault="0085436F" w:rsidP="00612D9B">
      <w:r>
        <w:tab/>
        <w:t xml:space="preserve">Riverside state hospital uses a classical management </w:t>
      </w:r>
      <w:r w:rsidR="00A15F23">
        <w:t>approach. However</w:t>
      </w:r>
      <w:r>
        <w:t xml:space="preserve">, this theory fails to </w:t>
      </w:r>
      <w:r w:rsidR="004C3FE5">
        <w:t>handle critical</w:t>
      </w:r>
      <w:r>
        <w:t xml:space="preserve"> workers' issues and </w:t>
      </w:r>
      <w:r w:rsidR="00A15F23">
        <w:t>needs. Classical</w:t>
      </w:r>
      <w:r w:rsidR="006A2CE1">
        <w:t xml:space="preserve"> techniques are based on the assumption that the </w:t>
      </w:r>
      <w:r w:rsidR="00DB5ABE">
        <w:t>average</w:t>
      </w:r>
      <w:r w:rsidR="006A2CE1">
        <w:t xml:space="preserve"> worker dislikes works and avoids duties and responsibility in the absence of complete management control. Although the theory increases production, there are several disadvantages, such as the model overlooks the importance of worker's creativity and human </w:t>
      </w:r>
      <w:r w:rsidR="004C3FE5">
        <w:t>relations. Employees</w:t>
      </w:r>
      <w:r w:rsidR="00A26377">
        <w:t xml:space="preserve"> are viewed as machines and fail to account for wor</w:t>
      </w:r>
      <w:r w:rsidR="00762521">
        <w:t xml:space="preserve">kers' input and job </w:t>
      </w:r>
      <w:r w:rsidR="004C3FE5">
        <w:t>satisfaction. The</w:t>
      </w:r>
      <w:r w:rsidR="00762521">
        <w:t xml:space="preserve"> theory also depends on workers' experience and ability to apply </w:t>
      </w:r>
      <w:r w:rsidR="006E3E35">
        <w:t xml:space="preserve">it in </w:t>
      </w:r>
      <w:r w:rsidR="00CC69A6">
        <w:t>manufacturing</w:t>
      </w:r>
      <w:r w:rsidR="006E3E35">
        <w:t xml:space="preserve"> </w:t>
      </w:r>
      <w:r w:rsidR="00CC69A6">
        <w:t>fields. This</w:t>
      </w:r>
      <w:r w:rsidR="006E3E35">
        <w:t xml:space="preserve"> theory can assist in </w:t>
      </w:r>
      <w:r w:rsidR="00CC69A6">
        <w:t>streamlining</w:t>
      </w:r>
      <w:r w:rsidR="006E3E35">
        <w:t xml:space="preserve"> the manufacturing operations that demand high productivity is </w:t>
      </w:r>
      <w:r w:rsidR="00CC69A6">
        <w:t>mandatory. However</w:t>
      </w:r>
      <w:r w:rsidR="006E3E35">
        <w:t xml:space="preserve">, such management is </w:t>
      </w:r>
      <w:r w:rsidR="00CC69A6">
        <w:t>unfavorable</w:t>
      </w:r>
      <w:r w:rsidR="006E3E35">
        <w:t xml:space="preserve"> to such a hospital since the human </w:t>
      </w:r>
      <w:r w:rsidR="00CC69A6">
        <w:t>motivation</w:t>
      </w:r>
      <w:r w:rsidR="006E3E35">
        <w:t xml:space="preserve"> for productivity is crucial for such a workplace.</w:t>
      </w:r>
    </w:p>
    <w:p w:rsidR="006E3E35" w:rsidRDefault="0085436F" w:rsidP="006E3E35">
      <w:pPr>
        <w:jc w:val="center"/>
      </w:pPr>
      <w:r w:rsidRPr="006E3E35">
        <w:rPr>
          <w:b/>
        </w:rPr>
        <w:t>Question Two</w:t>
      </w:r>
    </w:p>
    <w:p w:rsidR="006E3E35" w:rsidRDefault="0085436F" w:rsidP="006E3E35">
      <w:r>
        <w:tab/>
      </w:r>
      <w:r w:rsidR="00D417D0">
        <w:t xml:space="preserve">The classical management model hinders communication by the creation of burdens and pressure of work among </w:t>
      </w:r>
      <w:r w:rsidR="00CC69A6">
        <w:t>workers. The</w:t>
      </w:r>
      <w:r w:rsidR="00D417D0">
        <w:t xml:space="preserve"> management theory is only applicable to simple organization plans .the model also focuses on a worker's performance and categorizes them into inefficient and efficient. In situations where patients are put dangerously, the workers should change their approach to the </w:t>
      </w:r>
      <w:r w:rsidR="00CC69A6">
        <w:t>job. The</w:t>
      </w:r>
      <w:r w:rsidR="00D417D0">
        <w:t xml:space="preserve"> leaders should be on the leading front to provide crucial information to </w:t>
      </w:r>
      <w:r w:rsidR="00CC69A6">
        <w:t>employees. Lack</w:t>
      </w:r>
      <w:r w:rsidR="00DD015C">
        <w:t xml:space="preserve"> of effective communication makes the business </w:t>
      </w:r>
      <w:r w:rsidR="00CC69A6">
        <w:t>fail. Patient</w:t>
      </w:r>
      <w:r w:rsidR="00DD015C">
        <w:t xml:space="preserve"> care decline should force the management to communicate effectively.</w:t>
      </w:r>
    </w:p>
    <w:p w:rsidR="00DD015C" w:rsidRDefault="0085436F" w:rsidP="00DD015C">
      <w:pPr>
        <w:jc w:val="center"/>
        <w:rPr>
          <w:b/>
        </w:rPr>
      </w:pPr>
      <w:r w:rsidRPr="00DD015C">
        <w:rPr>
          <w:b/>
        </w:rPr>
        <w:t>Question Three</w:t>
      </w:r>
    </w:p>
    <w:p w:rsidR="00DD015C" w:rsidRDefault="0085436F" w:rsidP="00DD015C">
      <w:r>
        <w:rPr>
          <w:b/>
        </w:rPr>
        <w:tab/>
      </w:r>
      <w:r w:rsidR="00CC69A6">
        <w:t>Yes, Ellis</w:t>
      </w:r>
      <w:r>
        <w:t xml:space="preserve"> should be responsible for Wilcox’s death since she signed Hillary </w:t>
      </w:r>
      <w:r w:rsidR="00CC69A6">
        <w:t>Hank’s</w:t>
      </w:r>
      <w:r>
        <w:t xml:space="preserve"> </w:t>
      </w:r>
      <w:r w:rsidR="00CC69A6">
        <w:t>name. Both</w:t>
      </w:r>
      <w:r>
        <w:t xml:space="preserve"> members are accountable for the end of Wilcox since they engaged themselves in signing </w:t>
      </w:r>
      <w:r w:rsidR="00BE0CA5">
        <w:t xml:space="preserve">forms to save time an illegal approach to handling such </w:t>
      </w:r>
      <w:r w:rsidR="00CC69A6">
        <w:t>a task. Riverside</w:t>
      </w:r>
      <w:r w:rsidR="00BE0CA5">
        <w:t xml:space="preserve"> state hospital also took part in this death as a result of </w:t>
      </w:r>
      <w:r w:rsidR="00CC69A6">
        <w:t>negligence. Besides</w:t>
      </w:r>
      <w:r w:rsidR="00BE0CA5">
        <w:t xml:space="preserve">, workers responsible for paperwork should also be accountable for </w:t>
      </w:r>
      <w:r w:rsidR="00CC69A6">
        <w:t>Wilcox</w:t>
      </w:r>
      <w:r w:rsidR="00BE0CA5">
        <w:t>'s death.</w:t>
      </w:r>
    </w:p>
    <w:p w:rsidR="00F85644" w:rsidRPr="00F85644" w:rsidRDefault="00F85644" w:rsidP="00BE0CA5">
      <w:pPr>
        <w:jc w:val="center"/>
        <w:rPr>
          <w:b/>
        </w:rPr>
      </w:pPr>
      <w:r w:rsidRPr="00F85644">
        <w:rPr>
          <w:b/>
        </w:rPr>
        <w:t xml:space="preserve">Recommendations </w:t>
      </w:r>
    </w:p>
    <w:p w:rsidR="00BE0CA5" w:rsidRDefault="0085436F" w:rsidP="00BE0CA5">
      <w:pPr>
        <w:jc w:val="center"/>
      </w:pPr>
      <w:r w:rsidRPr="00BE0CA5">
        <w:rPr>
          <w:b/>
        </w:rPr>
        <w:t>Question Four</w:t>
      </w:r>
    </w:p>
    <w:p w:rsidR="00BE0CA5" w:rsidRDefault="0085436F" w:rsidP="00BE0CA5">
      <w:r>
        <w:tab/>
        <w:t>I would highly recommend the hospital employ reasonable and talented workers. It can hire responsible workers in the organization, and then crucial documentation and</w:t>
      </w:r>
      <w:r w:rsidR="00CC69A6">
        <w:t xml:space="preserve"> ignorance would be death </w:t>
      </w:r>
      <w:r>
        <w:t xml:space="preserve">with </w:t>
      </w:r>
      <w:r w:rsidR="00CC69A6">
        <w:t>accordingly. Riverside</w:t>
      </w:r>
      <w:r>
        <w:t xml:space="preserve"> state hospitals should also ensure that the patients' critical information is documented to evade errors and </w:t>
      </w:r>
      <w:r w:rsidR="00CC69A6">
        <w:t>accidents. The clinical</w:t>
      </w:r>
      <w:r w:rsidR="00A15F23">
        <w:t xml:space="preserve"> code of conduct demands that every patient be treated equally. To avoid poor communication in the future, the hospital staff should communicate effectively, and employees should handle their duties with a high degree </w:t>
      </w:r>
      <w:r w:rsidR="00CC69A6">
        <w:t>of concern. In conclusion, Wilcox</w:t>
      </w:r>
      <w:r w:rsidR="00A15F23">
        <w:t>'s death and other mistakes could have been avoided easily if the team could have followed the required work procedures instead of shortcuts.</w:t>
      </w:r>
    </w:p>
    <w:p w:rsidR="00F85644" w:rsidRPr="00F85644" w:rsidRDefault="00F85644" w:rsidP="00F85644">
      <w:pPr>
        <w:jc w:val="center"/>
        <w:rPr>
          <w:b/>
        </w:rPr>
      </w:pPr>
      <w:r w:rsidRPr="00F85644">
        <w:rPr>
          <w:b/>
        </w:rPr>
        <w:t>Conclusion</w:t>
      </w:r>
    </w:p>
    <w:p w:rsidR="00E73445" w:rsidRDefault="0085436F" w:rsidP="00BE0CA5">
      <w:r>
        <w:tab/>
        <w:t xml:space="preserve">There are several ways the hospital can improve communication, such </w:t>
      </w:r>
      <w:r w:rsidR="0063178D">
        <w:t xml:space="preserve">as </w:t>
      </w:r>
      <w:r>
        <w:t xml:space="preserve">using social intranet services to make sure that workers are connected </w:t>
      </w:r>
      <w:r w:rsidR="0063178D">
        <w:t>socially. The</w:t>
      </w:r>
      <w:r>
        <w:t xml:space="preserve"> organization should also make that the workers have p</w:t>
      </w:r>
      <w:r w:rsidR="0063178D">
        <w:t xml:space="preserve">rivacy in their office settings. The hospital should also promote knowledge sharing via on-location, information, and visual services, which will boost collaboration and communication. As mentioned earlier, the steps will fit into the organizational structure since the management plan involves hierarchical </w:t>
      </w:r>
      <w:r w:rsidR="00DB5ABE">
        <w:t>structure, specialization</w:t>
      </w:r>
      <w:r w:rsidR="0063178D">
        <w:t xml:space="preserve">, and </w:t>
      </w:r>
      <w:r w:rsidR="00DB5ABE">
        <w:t>incentives</w:t>
      </w:r>
      <w:r w:rsidR="0063178D">
        <w:t xml:space="preserve"> </w:t>
      </w:r>
      <w:r w:rsidR="00DB5ABE">
        <w:t>aspects. The</w:t>
      </w:r>
      <w:r w:rsidR="00C124CB">
        <w:t xml:space="preserve"> administrative rules should change since the management approach does not appreciate worker's </w:t>
      </w:r>
      <w:r w:rsidR="00DB5ABE">
        <w:t>creativity. The</w:t>
      </w:r>
      <w:r w:rsidR="00ED66B2">
        <w:t xml:space="preserve"> primary considerations for effective follow-up and recommendation include </w:t>
      </w:r>
      <w:r w:rsidR="00DB5ABE">
        <w:t>assigning</w:t>
      </w:r>
      <w:r w:rsidR="00ED66B2">
        <w:t xml:space="preserve"> responsible workers tasks to implement the </w:t>
      </w:r>
      <w:r w:rsidR="00DB5ABE">
        <w:t>approvals. The</w:t>
      </w:r>
      <w:r w:rsidR="00ED66B2">
        <w:t xml:space="preserve"> leaders should also share the learned </w:t>
      </w:r>
      <w:r w:rsidR="00DB5ABE">
        <w:t>lessons. Employees</w:t>
      </w:r>
      <w:r w:rsidR="00ED66B2">
        <w:t xml:space="preserve"> and managers should engage in communication training since the significant </w:t>
      </w:r>
      <w:r w:rsidR="00177D25">
        <w:t xml:space="preserve">challenge is information management and sharing. To change the current attitude and practices, the administration </w:t>
      </w:r>
      <w:r w:rsidR="00DB5ABE">
        <w:t>should appreciate human creativity and relations. The leaders should also focus on employee morale and input, and even job satisfaction.</w:t>
      </w:r>
    </w:p>
    <w:p w:rsidR="0063178D" w:rsidRPr="00BE0CA5" w:rsidRDefault="0063178D" w:rsidP="00BE0CA5"/>
    <w:p w:rsidR="00BE0CA5" w:rsidRDefault="00BE0CA5"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BE0CA5">
      <w:pPr>
        <w:jc w:val="center"/>
      </w:pPr>
    </w:p>
    <w:p w:rsidR="00F85644" w:rsidRDefault="00F85644" w:rsidP="00F85644">
      <w:pPr>
        <w:shd w:val="clear" w:color="auto" w:fill="FFFFFF"/>
        <w:spacing w:after="0"/>
        <w:jc w:val="center"/>
        <w:textAlignment w:val="baseline"/>
        <w:rPr>
          <w:rFonts w:eastAsia="Times New Roman" w:cs="Times New Roman"/>
          <w:color w:val="444444"/>
          <w:spacing w:val="-3"/>
          <w:szCs w:val="24"/>
          <w:bdr w:val="none" w:sz="0" w:space="0" w:color="auto" w:frame="1"/>
        </w:rPr>
      </w:pPr>
      <w:r>
        <w:rPr>
          <w:rFonts w:eastAsia="Times New Roman" w:cs="Times New Roman"/>
          <w:color w:val="444444"/>
          <w:spacing w:val="-3"/>
          <w:szCs w:val="24"/>
          <w:bdr w:val="none" w:sz="0" w:space="0" w:color="auto" w:frame="1"/>
        </w:rPr>
        <w:t xml:space="preserve">Reference </w:t>
      </w:r>
    </w:p>
    <w:p w:rsidR="00F85644" w:rsidRPr="001C168F" w:rsidRDefault="00F85644" w:rsidP="00F85644">
      <w:pPr>
        <w:shd w:val="clear" w:color="auto" w:fill="FFFFFF"/>
        <w:spacing w:after="0"/>
        <w:textAlignment w:val="baseline"/>
        <w:rPr>
          <w:rFonts w:eastAsia="Times New Roman" w:cs="Times New Roman"/>
          <w:color w:val="16192B"/>
          <w:szCs w:val="24"/>
        </w:rPr>
      </w:pPr>
      <w:r w:rsidRPr="001C168F">
        <w:rPr>
          <w:rFonts w:eastAsia="Times New Roman" w:cs="Times New Roman"/>
          <w:color w:val="444444"/>
          <w:spacing w:val="-3"/>
          <w:szCs w:val="24"/>
          <w:bdr w:val="none" w:sz="0" w:space="0" w:color="auto" w:frame="1"/>
        </w:rPr>
        <w:t xml:space="preserve">Eisenberg, E. M., Trethewey, A., LeGreco, M., &amp; Goodall, H. L. </w:t>
      </w:r>
      <w:r w:rsidRPr="001C168F">
        <w:rPr>
          <w:rFonts w:eastAsia="Times New Roman" w:cs="Times New Roman"/>
          <w:color w:val="444444"/>
          <w:szCs w:val="24"/>
          <w:bdr w:val="none" w:sz="0" w:space="0" w:color="auto" w:frame="1"/>
        </w:rPr>
        <w:t xml:space="preserve">(2014). Organizational </w:t>
      </w:r>
      <w:r>
        <w:rPr>
          <w:rFonts w:eastAsia="Times New Roman" w:cs="Times New Roman"/>
          <w:color w:val="444444"/>
          <w:szCs w:val="24"/>
          <w:bdr w:val="none" w:sz="0" w:space="0" w:color="auto" w:frame="1"/>
        </w:rPr>
        <w:tab/>
      </w:r>
      <w:r w:rsidRPr="001C168F">
        <w:rPr>
          <w:rFonts w:eastAsia="Times New Roman" w:cs="Times New Roman"/>
          <w:color w:val="444444"/>
          <w:szCs w:val="24"/>
          <w:bdr w:val="none" w:sz="0" w:space="0" w:color="auto" w:frame="1"/>
        </w:rPr>
        <w:t>communication: Balancing creativity and constraint</w:t>
      </w:r>
      <w:r w:rsidRPr="001C168F">
        <w:rPr>
          <w:rFonts w:eastAsia="Times New Roman" w:cs="Times New Roman"/>
          <w:color w:val="444444"/>
          <w:spacing w:val="-2"/>
          <w:szCs w:val="24"/>
          <w:bdr w:val="none" w:sz="0" w:space="0" w:color="auto" w:frame="1"/>
        </w:rPr>
        <w:t xml:space="preserve">. Boston, MA: Bedford/St. </w:t>
      </w:r>
      <w:r w:rsidRPr="001C168F">
        <w:rPr>
          <w:rFonts w:eastAsia="Times New Roman" w:cs="Times New Roman"/>
          <w:color w:val="444444"/>
          <w:szCs w:val="24"/>
          <w:bdr w:val="none" w:sz="0" w:space="0" w:color="auto" w:frame="1"/>
        </w:rPr>
        <w:t xml:space="preserve">Martins. </w:t>
      </w:r>
      <w:r>
        <w:rPr>
          <w:rFonts w:eastAsia="Times New Roman" w:cs="Times New Roman"/>
          <w:color w:val="444444"/>
          <w:szCs w:val="24"/>
          <w:bdr w:val="none" w:sz="0" w:space="0" w:color="auto" w:frame="1"/>
        </w:rPr>
        <w:tab/>
        <w:t>(pp. 97</w:t>
      </w:r>
      <w:r w:rsidRPr="001C168F">
        <w:rPr>
          <w:rFonts w:eastAsia="Times New Roman" w:cs="Times New Roman"/>
          <w:color w:val="444444"/>
          <w:szCs w:val="24"/>
          <w:bdr w:val="none" w:sz="0" w:space="0" w:color="auto" w:frame="1"/>
        </w:rPr>
        <w:t xml:space="preserve">) </w:t>
      </w:r>
    </w:p>
    <w:p w:rsidR="00F85644" w:rsidRPr="00DD015C" w:rsidRDefault="00F85644" w:rsidP="00BE0CA5">
      <w:pPr>
        <w:jc w:val="center"/>
      </w:pPr>
    </w:p>
    <w:sectPr w:rsidR="00F85644" w:rsidRPr="00DD01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436F" w:rsidRDefault="0085436F">
      <w:pPr>
        <w:spacing w:after="0" w:line="240" w:lineRule="auto"/>
      </w:pPr>
      <w:r>
        <w:separator/>
      </w:r>
    </w:p>
  </w:endnote>
  <w:endnote w:type="continuationSeparator" w:id="0">
    <w:p w:rsidR="0085436F" w:rsidRDefault="0085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436F" w:rsidRDefault="0085436F">
      <w:pPr>
        <w:spacing w:after="0" w:line="240" w:lineRule="auto"/>
      </w:pPr>
      <w:r>
        <w:separator/>
      </w:r>
    </w:p>
  </w:footnote>
  <w:footnote w:type="continuationSeparator" w:id="0">
    <w:p w:rsidR="0085436F" w:rsidRDefault="0085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446118"/>
      <w:docPartObj>
        <w:docPartGallery w:val="Page Numbers (Top of Page)"/>
        <w:docPartUnique/>
      </w:docPartObj>
    </w:sdtPr>
    <w:sdtEndPr>
      <w:rPr>
        <w:noProof/>
      </w:rPr>
    </w:sdtEndPr>
    <w:sdtContent>
      <w:p w:rsidR="00214C08" w:rsidRDefault="0085436F">
        <w:pPr>
          <w:pStyle w:val="Header"/>
          <w:jc w:val="right"/>
        </w:pPr>
        <w:r>
          <w:fldChar w:fldCharType="begin"/>
        </w:r>
        <w:r>
          <w:instrText xml:space="preserve"> PAGE   \* MERGEFORMAT </w:instrText>
        </w:r>
        <w:r>
          <w:fldChar w:fldCharType="separate"/>
        </w:r>
        <w:r w:rsidR="00F85644">
          <w:rPr>
            <w:noProof/>
          </w:rPr>
          <w:t>1</w:t>
        </w:r>
        <w:r>
          <w:rPr>
            <w:noProof/>
          </w:rPr>
          <w:fldChar w:fldCharType="end"/>
        </w:r>
      </w:p>
    </w:sdtContent>
  </w:sdt>
  <w:p w:rsidR="00214C08" w:rsidRDefault="00214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08"/>
    <w:rsid w:val="00177D25"/>
    <w:rsid w:val="001C4CD1"/>
    <w:rsid w:val="00214C08"/>
    <w:rsid w:val="002853EC"/>
    <w:rsid w:val="00323F97"/>
    <w:rsid w:val="00350961"/>
    <w:rsid w:val="004C3FE5"/>
    <w:rsid w:val="004E53B7"/>
    <w:rsid w:val="005C5650"/>
    <w:rsid w:val="005C7F55"/>
    <w:rsid w:val="00612D9B"/>
    <w:rsid w:val="0063178D"/>
    <w:rsid w:val="006A2CE1"/>
    <w:rsid w:val="006E3E35"/>
    <w:rsid w:val="00762521"/>
    <w:rsid w:val="007A3E1E"/>
    <w:rsid w:val="0085436F"/>
    <w:rsid w:val="008E2C11"/>
    <w:rsid w:val="009C3B55"/>
    <w:rsid w:val="00A15F23"/>
    <w:rsid w:val="00A26377"/>
    <w:rsid w:val="00AF2A6A"/>
    <w:rsid w:val="00B00F3D"/>
    <w:rsid w:val="00BE0CA5"/>
    <w:rsid w:val="00C124CB"/>
    <w:rsid w:val="00C54753"/>
    <w:rsid w:val="00CA212C"/>
    <w:rsid w:val="00CC458C"/>
    <w:rsid w:val="00CC69A6"/>
    <w:rsid w:val="00D417D0"/>
    <w:rsid w:val="00DB5ABE"/>
    <w:rsid w:val="00DD015C"/>
    <w:rsid w:val="00E73445"/>
    <w:rsid w:val="00E85BC6"/>
    <w:rsid w:val="00ED66B2"/>
    <w:rsid w:val="00F8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083DD-B23F-42B4-A4B8-724A3CDB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08"/>
  </w:style>
  <w:style w:type="paragraph" w:styleId="Footer">
    <w:name w:val="footer"/>
    <w:basedOn w:val="Normal"/>
    <w:link w:val="FooterChar"/>
    <w:uiPriority w:val="99"/>
    <w:unhideWhenUsed/>
    <w:rsid w:val="00214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2021-02-18T17:24:00Z</dcterms:created>
  <dcterms:modified xsi:type="dcterms:W3CDTF">2021-02-18T17:24:00Z</dcterms:modified>
</cp:coreProperties>
</file>